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6D" w:rsidRDefault="00C4446D" w:rsidP="00C4446D">
      <w:pPr>
        <w:pStyle w:val="a3"/>
      </w:pPr>
      <w:proofErr w:type="spellStart"/>
      <w:r>
        <w:t>тья</w:t>
      </w:r>
      <w:proofErr w:type="spellEnd"/>
      <w:r>
        <w:t xml:space="preserve"> 51. Охрана здоровья обучающихся, воспитанников</w:t>
      </w:r>
    </w:p>
    <w:p w:rsidR="00C4446D" w:rsidRDefault="00C4446D" w:rsidP="00C4446D">
      <w:pPr>
        <w:pStyle w:val="u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1. Образовательное учреждение создает условия, гарантирующие охрану и укрепление здоровья обучающихся, воспитанников.</w:t>
      </w:r>
    </w:p>
    <w:p w:rsidR="00C4446D" w:rsidRDefault="00C4446D" w:rsidP="00C4446D">
      <w:pPr>
        <w:pStyle w:val="u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 xml:space="preserve">Учебная нагрузка, в том числе </w:t>
      </w:r>
      <w:proofErr w:type="spellStart"/>
      <w:r>
        <w:rPr>
          <w:rFonts w:ascii="Arial" w:hAnsi="Arial" w:cs="Arial"/>
          <w:color w:val="5A5A5A"/>
          <w:sz w:val="21"/>
          <w:szCs w:val="21"/>
        </w:rPr>
        <w:t>внеучебная</w:t>
      </w:r>
      <w:proofErr w:type="spellEnd"/>
      <w:r>
        <w:rPr>
          <w:rFonts w:ascii="Arial" w:hAnsi="Arial" w:cs="Arial"/>
          <w:color w:val="5A5A5A"/>
          <w:sz w:val="21"/>
          <w:szCs w:val="21"/>
        </w:rPr>
        <w:t xml:space="preserve"> нагрузка, режим занятий обучающихся, воспитанников определяются уставом образовательного учреждения на основе рекомендаций, согласованных с органами здравоохранения.</w:t>
      </w:r>
    </w:p>
    <w:p w:rsidR="00C4446D" w:rsidRDefault="00C4446D" w:rsidP="00C4446D">
      <w:pPr>
        <w:pStyle w:val="uni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(в ред. Федерального закона от 01.12.2007 N 309-ФЗ)</w:t>
      </w:r>
    </w:p>
    <w:p w:rsidR="00C4446D" w:rsidRDefault="00C4446D" w:rsidP="00C4446D">
      <w:pPr>
        <w:pStyle w:val="unip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(</w:t>
      </w:r>
      <w:proofErr w:type="gramStart"/>
      <w:r>
        <w:rPr>
          <w:rFonts w:ascii="Arial" w:hAnsi="Arial" w:cs="Arial"/>
          <w:color w:val="5A5A5A"/>
          <w:sz w:val="21"/>
          <w:szCs w:val="21"/>
        </w:rPr>
        <w:t>см</w:t>
      </w:r>
      <w:proofErr w:type="gramEnd"/>
      <w:r>
        <w:rPr>
          <w:rFonts w:ascii="Arial" w:hAnsi="Arial" w:cs="Arial"/>
          <w:color w:val="5A5A5A"/>
          <w:sz w:val="21"/>
          <w:szCs w:val="21"/>
        </w:rPr>
        <w:t>. текст в предыдущей редакции)</w:t>
      </w:r>
    </w:p>
    <w:p w:rsidR="00C4446D" w:rsidRDefault="00C4446D" w:rsidP="00C4446D">
      <w:pPr>
        <w:pStyle w:val="u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2. Для детей, нуждающихся в длительном лечении, организуются оздоровительные образовательные учреждения, в том числе санаторного типа. Учебные занятия для таких детей могут проводиться образовательными учреждениями на дому или в лечебных учреждениях. Обеспечение указанных мероприятий является расходным обязательством субъекта Российской Федерации.</w:t>
      </w:r>
    </w:p>
    <w:p w:rsidR="00C4446D" w:rsidRDefault="00C4446D" w:rsidP="00C4446D">
      <w:pPr>
        <w:pStyle w:val="uni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(</w:t>
      </w:r>
      <w:proofErr w:type="gramStart"/>
      <w:r>
        <w:rPr>
          <w:rFonts w:ascii="Arial" w:hAnsi="Arial" w:cs="Arial"/>
          <w:color w:val="5A5A5A"/>
          <w:sz w:val="21"/>
          <w:szCs w:val="21"/>
        </w:rPr>
        <w:t>в</w:t>
      </w:r>
      <w:proofErr w:type="gramEnd"/>
      <w:r>
        <w:rPr>
          <w:rFonts w:ascii="Arial" w:hAnsi="Arial" w:cs="Arial"/>
          <w:color w:val="5A5A5A"/>
          <w:sz w:val="21"/>
          <w:szCs w:val="21"/>
        </w:rPr>
        <w:t xml:space="preserve"> ред. Федерального закона от 22.08.2004 N 122-ФЗ)</w:t>
      </w:r>
    </w:p>
    <w:p w:rsidR="00C4446D" w:rsidRDefault="00C4446D" w:rsidP="00C4446D">
      <w:pPr>
        <w:pStyle w:val="unip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(</w:t>
      </w:r>
      <w:proofErr w:type="gramStart"/>
      <w:r>
        <w:rPr>
          <w:rFonts w:ascii="Arial" w:hAnsi="Arial" w:cs="Arial"/>
          <w:color w:val="5A5A5A"/>
          <w:sz w:val="21"/>
          <w:szCs w:val="21"/>
        </w:rPr>
        <w:t>см</w:t>
      </w:r>
      <w:proofErr w:type="gramEnd"/>
      <w:r>
        <w:rPr>
          <w:rFonts w:ascii="Arial" w:hAnsi="Arial" w:cs="Arial"/>
          <w:color w:val="5A5A5A"/>
          <w:sz w:val="21"/>
          <w:szCs w:val="21"/>
        </w:rPr>
        <w:t>. текст в предыдущей редакции)</w:t>
      </w:r>
    </w:p>
    <w:p w:rsidR="00C4446D" w:rsidRDefault="00C4446D" w:rsidP="00C4446D">
      <w:pPr>
        <w:pStyle w:val="u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3. Педагогические работники образовательных учреждений обязаны проходить периодические бесплатные медицинские обследования, которые проводятся за счет средств учредителя.</w:t>
      </w:r>
    </w:p>
    <w:p w:rsidR="00C4446D" w:rsidRDefault="00C4446D" w:rsidP="00C4446D">
      <w:pPr>
        <w:pStyle w:val="u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4. Медицинское обслуживание обучающихся, воспитанников образовательного учреждения обеспечивают органы здравоохранения. Образовательное учреждение обязано предоставить помещение с соответствующими условиями для работы медицинских работников.</w:t>
      </w:r>
    </w:p>
    <w:p w:rsidR="00C4446D" w:rsidRDefault="00C4446D" w:rsidP="00C4446D">
      <w:pPr>
        <w:pStyle w:val="u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5. Расписание занятий в образовательном учреждении должно предусматривать перерыв достаточной продолжительности для питания обучающихся, воспитанников.</w:t>
      </w:r>
    </w:p>
    <w:p w:rsidR="00C4446D" w:rsidRDefault="00C4446D" w:rsidP="00C4446D">
      <w:pPr>
        <w:pStyle w:val="u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Организация питания в образовательном учреждении возлагается на образовательные учреждения. В образовательном учреждении должно быть предусмотрено помещение для питания обучающихся, воспитанников.</w:t>
      </w:r>
    </w:p>
    <w:p w:rsidR="00C4446D" w:rsidRDefault="00C4446D" w:rsidP="00C4446D">
      <w:pPr>
        <w:pStyle w:val="uni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(</w:t>
      </w:r>
      <w:proofErr w:type="gramStart"/>
      <w:r>
        <w:rPr>
          <w:rFonts w:ascii="Arial" w:hAnsi="Arial" w:cs="Arial"/>
          <w:color w:val="5A5A5A"/>
          <w:sz w:val="21"/>
          <w:szCs w:val="21"/>
        </w:rPr>
        <w:t>в</w:t>
      </w:r>
      <w:proofErr w:type="gramEnd"/>
      <w:r>
        <w:rPr>
          <w:rFonts w:ascii="Arial" w:hAnsi="Arial" w:cs="Arial"/>
          <w:color w:val="5A5A5A"/>
          <w:sz w:val="21"/>
          <w:szCs w:val="21"/>
        </w:rPr>
        <w:t xml:space="preserve"> ред. Федерального закона от 22.08.2004 N 122-ФЗ)</w:t>
      </w:r>
    </w:p>
    <w:p w:rsidR="00C4446D" w:rsidRDefault="00C4446D" w:rsidP="00C4446D">
      <w:pPr>
        <w:pStyle w:val="unip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(</w:t>
      </w:r>
      <w:proofErr w:type="gramStart"/>
      <w:r>
        <w:rPr>
          <w:rFonts w:ascii="Arial" w:hAnsi="Arial" w:cs="Arial"/>
          <w:color w:val="5A5A5A"/>
          <w:sz w:val="21"/>
          <w:szCs w:val="21"/>
        </w:rPr>
        <w:t>см</w:t>
      </w:r>
      <w:proofErr w:type="gramEnd"/>
      <w:r>
        <w:rPr>
          <w:rFonts w:ascii="Arial" w:hAnsi="Arial" w:cs="Arial"/>
          <w:color w:val="5A5A5A"/>
          <w:sz w:val="21"/>
          <w:szCs w:val="21"/>
        </w:rPr>
        <w:t>. текст в предыдущей редакции)</w:t>
      </w:r>
    </w:p>
    <w:p w:rsidR="00C4446D" w:rsidRDefault="00C4446D" w:rsidP="00C4446D">
      <w:pPr>
        <w:pStyle w:val="u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6. Утратил силу. - Федеральный закон от 22.08.2004 N 122-ФЗ.</w:t>
      </w:r>
    </w:p>
    <w:p w:rsidR="00C4446D" w:rsidRDefault="00C4446D" w:rsidP="00C4446D">
      <w:pPr>
        <w:pStyle w:val="unip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(</w:t>
      </w:r>
      <w:proofErr w:type="gramStart"/>
      <w:r>
        <w:rPr>
          <w:rFonts w:ascii="Arial" w:hAnsi="Arial" w:cs="Arial"/>
          <w:color w:val="5A5A5A"/>
          <w:sz w:val="21"/>
          <w:szCs w:val="21"/>
        </w:rPr>
        <w:t>см</w:t>
      </w:r>
      <w:proofErr w:type="gramEnd"/>
      <w:r>
        <w:rPr>
          <w:rFonts w:ascii="Arial" w:hAnsi="Arial" w:cs="Arial"/>
          <w:color w:val="5A5A5A"/>
          <w:sz w:val="21"/>
          <w:szCs w:val="21"/>
        </w:rPr>
        <w:t>. текст в предыдущей редакции)</w:t>
      </w:r>
    </w:p>
    <w:p w:rsidR="00C4446D" w:rsidRDefault="00C4446D" w:rsidP="00C4446D">
      <w:pPr>
        <w:pStyle w:val="u"/>
        <w:rPr>
          <w:rFonts w:ascii="Arial" w:hAnsi="Arial" w:cs="Arial"/>
          <w:color w:val="5A5A5A"/>
          <w:sz w:val="21"/>
          <w:szCs w:val="21"/>
        </w:rPr>
      </w:pPr>
      <w:r>
        <w:rPr>
          <w:rFonts w:ascii="Arial" w:hAnsi="Arial" w:cs="Arial"/>
          <w:color w:val="5A5A5A"/>
          <w:sz w:val="21"/>
          <w:szCs w:val="21"/>
        </w:rPr>
        <w:t>7. Ответственность за создание необходимых условий для учебы, труда и отдыха обучающихся, воспитанников образовательных учреждений несут должностные лица образовательных учреждений в соответствии с законодательством Российской Федерации и уставом данного образовательного учреждения.</w:t>
      </w:r>
    </w:p>
    <w:p w:rsidR="00886AEF" w:rsidRDefault="00886AEF"/>
    <w:sectPr w:rsidR="00886AEF" w:rsidSect="0088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4446D"/>
    <w:rsid w:val="00886AEF"/>
    <w:rsid w:val="00C44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"/>
    <w:rsid w:val="00C4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">
    <w:name w:val="uni"/>
    <w:basedOn w:val="a"/>
    <w:rsid w:val="00C4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p">
    <w:name w:val="unip"/>
    <w:basedOn w:val="a"/>
    <w:rsid w:val="00C4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Company>MultiDVD Team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1</cp:revision>
  <dcterms:created xsi:type="dcterms:W3CDTF">2016-02-16T10:35:00Z</dcterms:created>
  <dcterms:modified xsi:type="dcterms:W3CDTF">2016-02-16T10:35:00Z</dcterms:modified>
</cp:coreProperties>
</file>